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95" w:rsidRPr="00332BB2" w:rsidRDefault="00FD7395" w:rsidP="00FD73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FD7395" w:rsidRPr="00332BB2" w:rsidRDefault="00FD7395" w:rsidP="00FD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FD7395" w:rsidRPr="00332BB2" w:rsidRDefault="00FD7395" w:rsidP="00FD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FD7395" w:rsidRPr="00332BB2" w:rsidRDefault="00FD7395" w:rsidP="00FD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March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16</w:t>
      </w:r>
      <w:r w:rsidRPr="00EE082A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FD7395" w:rsidRPr="00332BB2" w:rsidRDefault="00FD7395" w:rsidP="00FD7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D7395" w:rsidRPr="00332BB2" w:rsidRDefault="00FD7395" w:rsidP="00FD73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FD7395" w:rsidRPr="00332BB2" w:rsidRDefault="00FD7395" w:rsidP="00FD73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March </w:t>
      </w:r>
      <w:r>
        <w:rPr>
          <w:rFonts w:ascii="Times New Roman" w:eastAsia="Times New Roman" w:hAnsi="Times New Roman" w:cs="Times New Roman"/>
          <w:sz w:val="24"/>
          <w:szCs w:val="20"/>
        </w:rPr>
        <w:t>16</w:t>
      </w:r>
      <w:r w:rsidRPr="00EE082A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beginning at 7:</w:t>
      </w:r>
      <w:r>
        <w:rPr>
          <w:rFonts w:ascii="Times New Roman" w:eastAsia="Times New Roman" w:hAnsi="Times New Roman" w:cs="Times New Roman"/>
          <w:sz w:val="24"/>
          <w:szCs w:val="20"/>
        </w:rPr>
        <w:t>00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P.M., in the Zephyr I.S. D. </w:t>
      </w:r>
      <w:r>
        <w:rPr>
          <w:rFonts w:ascii="Times New Roman" w:eastAsia="Times New Roman" w:hAnsi="Times New Roman" w:cs="Times New Roman"/>
          <w:sz w:val="24"/>
          <w:szCs w:val="20"/>
        </w:rPr>
        <w:t>administration building</w:t>
      </w: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at 11625 CR 281, Zephyr, Texas.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D7395" w:rsidRPr="00332BB2" w:rsidRDefault="00FD7395" w:rsidP="00FD73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FD7395" w:rsidRPr="00332BB2" w:rsidRDefault="00FD7395" w:rsidP="00FD7395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FD7395" w:rsidRPr="00332BB2" w:rsidRDefault="00FD7395" w:rsidP="00FD7395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FD7395" w:rsidRDefault="00FD7395" w:rsidP="00FD7395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FD7395" w:rsidRPr="00332BB2" w:rsidRDefault="00FD7395" w:rsidP="00FD7395">
      <w:pPr>
        <w:numPr>
          <w:ilvl w:val="0"/>
          <w:numId w:val="1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FD7395" w:rsidRPr="00332BB2" w:rsidRDefault="00FD7395" w:rsidP="00FD7395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FD7395" w:rsidRPr="00332BB2" w:rsidRDefault="00FD7395" w:rsidP="00FD73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Minutes of Regular Board Meeting held on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February </w:t>
      </w:r>
      <w:r>
        <w:rPr>
          <w:rFonts w:ascii="Times New Roman" w:eastAsia="Times New Roman" w:hAnsi="Times New Roman" w:cs="Times New Roman"/>
          <w:sz w:val="28"/>
          <w:szCs w:val="20"/>
        </w:rPr>
        <w:t>19</w:t>
      </w:r>
      <w:r w:rsidRPr="00EE082A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 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FD7395" w:rsidRPr="00332BB2" w:rsidRDefault="00FD7395" w:rsidP="00FD73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Pay bills </w:t>
      </w:r>
    </w:p>
    <w:p w:rsidR="00FD7395" w:rsidRPr="00332BB2" w:rsidRDefault="00FD7395" w:rsidP="00FD7395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FD7395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Senior Trip</w:t>
      </w:r>
    </w:p>
    <w:p w:rsidR="00FD7395" w:rsidRPr="00EE082A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Consider transfers for the 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 School Year</w:t>
      </w:r>
      <w:bookmarkStart w:id="0" w:name="_GoBack"/>
      <w:bookmarkEnd w:id="0"/>
    </w:p>
    <w:p w:rsidR="00FD7395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</w:t>
      </w:r>
    </w:p>
    <w:p w:rsidR="00FD7395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</w:t>
      </w:r>
      <w:r w:rsidR="00F20611">
        <w:rPr>
          <w:rFonts w:ascii="Times New Roman" w:eastAsia="Times New Roman" w:hAnsi="Times New Roman" w:cs="Times New Roman"/>
          <w:sz w:val="28"/>
          <w:szCs w:val="20"/>
        </w:rPr>
        <w:t>der dates for summer conferences</w:t>
      </w:r>
    </w:p>
    <w:p w:rsidR="00F20611" w:rsidRDefault="00F20611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update to signature card on bank accounts</w:t>
      </w:r>
    </w:p>
    <w:p w:rsidR="003D4EB8" w:rsidRDefault="003D4EB8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HB3 Goals</w:t>
      </w:r>
    </w:p>
    <w:p w:rsidR="00FD7395" w:rsidRPr="00332BB2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campus security</w:t>
      </w:r>
    </w:p>
    <w:p w:rsidR="00FD7395" w:rsidRPr="00332BB2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Discuss Personnel – Government Code 551.074</w:t>
      </w:r>
    </w:p>
    <w:p w:rsidR="00FD7395" w:rsidRPr="00332BB2" w:rsidRDefault="00FD7395" w:rsidP="00FD73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Consider </w:t>
      </w:r>
      <w:r>
        <w:rPr>
          <w:rFonts w:ascii="Times New Roman" w:eastAsia="Times New Roman" w:hAnsi="Times New Roman" w:cs="Times New Roman"/>
          <w:sz w:val="28"/>
          <w:szCs w:val="20"/>
        </w:rPr>
        <w:t>teacher contract for the 2024-2025 school year.</w:t>
      </w:r>
    </w:p>
    <w:p w:rsidR="00FD7395" w:rsidRPr="00332BB2" w:rsidRDefault="00FD7395" w:rsidP="00FD7395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FUTURE BUSINESS</w:t>
      </w:r>
    </w:p>
    <w:p w:rsidR="00FD7395" w:rsidRPr="00332BB2" w:rsidRDefault="00FD7395" w:rsidP="00FD7395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FD7395" w:rsidRPr="00332BB2" w:rsidRDefault="00FD7395" w:rsidP="00FD7395">
      <w:pPr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FD7395" w:rsidRPr="00332BB2" w:rsidRDefault="00FD7395" w:rsidP="00FD739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If, during the course of the meeting, discussion of any item on the agenda that should be </w:t>
      </w:r>
    </w:p>
    <w:p w:rsidR="00FD7395" w:rsidRPr="00332BB2" w:rsidRDefault="00FD7395" w:rsidP="00FD739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held in a closed meeting, the board will conduct a closed meeting in accordance with the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ate">
        <w:r w:rsidRPr="00332BB2">
          <w:rPr>
            <w:rFonts w:ascii="Times New Roman" w:eastAsia="Times New Roman" w:hAnsi="Times New Roman" w:cs="Times New Roman"/>
            <w:sz w:val="24"/>
            <w:szCs w:val="20"/>
          </w:rPr>
          <w:t>Texas</w:t>
        </w:r>
      </w:smartTag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Open Meetings Act, </w:t>
      </w:r>
      <w:smartTag w:uri="urn:schemas-microsoft-com:office:smarttags" w:element="place">
        <w:smartTag w:uri="urn:schemas-microsoft-com:office:smarttags" w:element="State">
          <w:r w:rsidRPr="00332BB2">
            <w:rPr>
              <w:rFonts w:ascii="Times New Roman" w:eastAsia="Times New Roman" w:hAnsi="Times New Roman" w:cs="Times New Roman"/>
              <w:sz w:val="24"/>
              <w:szCs w:val="20"/>
            </w:rPr>
            <w:t>Texas</w:t>
          </w:r>
        </w:smartTag>
      </w:smartTag>
      <w:r w:rsidRPr="00332BB2">
        <w:rPr>
          <w:rFonts w:ascii="Times New Roman" w:eastAsia="Times New Roman" w:hAnsi="Times New Roman" w:cs="Times New Roman"/>
          <w:sz w:val="24"/>
          <w:szCs w:val="20"/>
        </w:rPr>
        <w:t xml:space="preserve"> Government Code, Chapter 551, Subchapters D &amp; E.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Before any closed meeting is convened, the presiding officer will publicly identify the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section or sections of the Act authorizing the closed meeting.  All final votes, actions, or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32BB2">
        <w:rPr>
          <w:rFonts w:ascii="Times New Roman" w:eastAsia="Times New Roman" w:hAnsi="Times New Roman" w:cs="Times New Roman"/>
          <w:sz w:val="24"/>
          <w:szCs w:val="20"/>
        </w:rPr>
        <w:t>decisions will be taken in the open meeting.</w:t>
      </w:r>
    </w:p>
    <w:p w:rsidR="00FD7395" w:rsidRPr="00332BB2" w:rsidRDefault="00FD7395" w:rsidP="00FD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D7395" w:rsidRPr="00332BB2" w:rsidRDefault="00FD7395" w:rsidP="00FD739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This Notice was posted in compliance with the Texas Open Meetings Act at</w:t>
      </w:r>
    </w:p>
    <w:p w:rsidR="00FD7395" w:rsidRPr="00DC42DB" w:rsidRDefault="00FD7395" w:rsidP="00FD7395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32BB2">
        <w:rPr>
          <w:rFonts w:ascii="Times New Roman" w:eastAsia="Times New Roman" w:hAnsi="Times New Roman" w:cs="Times New Roman"/>
          <w:sz w:val="28"/>
          <w:szCs w:val="20"/>
        </w:rPr>
        <w:t>_________</w:t>
      </w:r>
      <w:proofErr w:type="spellStart"/>
      <w:r w:rsidRPr="00332BB2">
        <w:rPr>
          <w:rFonts w:ascii="Times New Roman" w:eastAsia="Times New Roman" w:hAnsi="Times New Roman" w:cs="Times New Roman"/>
          <w:sz w:val="28"/>
          <w:szCs w:val="20"/>
        </w:rPr>
        <w:t>P.M._______________date</w:t>
      </w:r>
      <w:proofErr w:type="spellEnd"/>
      <w:r w:rsidRPr="00332BB2">
        <w:rPr>
          <w:rFonts w:ascii="Times New Roman" w:eastAsia="Times New Roman" w:hAnsi="Times New Roman" w:cs="Times New Roman"/>
          <w:sz w:val="28"/>
          <w:szCs w:val="20"/>
        </w:rPr>
        <w:t>) 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Pr="00332BB2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FD7395" w:rsidRDefault="00FD7395" w:rsidP="00FD7395"/>
    <w:p w:rsidR="00FD7395" w:rsidRDefault="00FD7395" w:rsidP="00FD7395"/>
    <w:p w:rsidR="00FD7395" w:rsidRDefault="00FD7395" w:rsidP="00FD7395"/>
    <w:p w:rsidR="003A55B8" w:rsidRDefault="0040339B"/>
    <w:sectPr w:rsidR="003A55B8" w:rsidSect="00DC42DB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4511F"/>
    <w:multiLevelType w:val="hybridMultilevel"/>
    <w:tmpl w:val="42B0D2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95"/>
    <w:rsid w:val="00343A7E"/>
    <w:rsid w:val="003D4EB8"/>
    <w:rsid w:val="0040339B"/>
    <w:rsid w:val="00E80AC9"/>
    <w:rsid w:val="00F20611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B46E9F"/>
  <w15:chartTrackingRefBased/>
  <w15:docId w15:val="{F7E308E2-F665-4799-807D-DB8C1817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3</cp:revision>
  <dcterms:created xsi:type="dcterms:W3CDTF">2026-03-02T15:19:00Z</dcterms:created>
  <dcterms:modified xsi:type="dcterms:W3CDTF">2026-03-06T20:24:00Z</dcterms:modified>
</cp:coreProperties>
</file>