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0D" w:rsidRPr="00B357F3" w:rsidRDefault="003B6E0D" w:rsidP="003B6E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3B6E0D" w:rsidRPr="00B357F3" w:rsidRDefault="003B6E0D" w:rsidP="003B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3B6E0D" w:rsidRPr="00B357F3" w:rsidRDefault="003B6E0D" w:rsidP="003B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3B6E0D" w:rsidRPr="00B357F3" w:rsidRDefault="003B6E0D" w:rsidP="003B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 xml:space="preserve">April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3B6E0D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</w:p>
    <w:p w:rsidR="003B6E0D" w:rsidRPr="00B357F3" w:rsidRDefault="003B6E0D" w:rsidP="003B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B6E0D" w:rsidRPr="00B357F3" w:rsidRDefault="003B6E0D" w:rsidP="003B6E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3B6E0D" w:rsidRPr="00B357F3" w:rsidRDefault="003B6E0D" w:rsidP="003B6E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3B6E0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0"/>
        </w:rPr>
        <w:t>, 2022</w:t>
      </w: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building at 11625 CR 281, Zephyr, Texas.</w:t>
      </w: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B6E0D" w:rsidRPr="00B357F3" w:rsidRDefault="003B6E0D" w:rsidP="003B6E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3B6E0D" w:rsidRPr="00B357F3" w:rsidRDefault="003B6E0D" w:rsidP="003B6E0D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3B6E0D" w:rsidRPr="00B357F3" w:rsidRDefault="003B6E0D" w:rsidP="003B6E0D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3B6E0D" w:rsidRPr="00DD10F1" w:rsidRDefault="003B6E0D" w:rsidP="003B6E0D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3B6E0D" w:rsidRPr="00B357F3" w:rsidRDefault="003B6E0D" w:rsidP="003B6E0D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3B6E0D" w:rsidRPr="00B357F3" w:rsidRDefault="003B6E0D" w:rsidP="003B6E0D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3B6E0D" w:rsidRPr="00B357F3" w:rsidRDefault="003B6E0D" w:rsidP="003B6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March </w:t>
      </w:r>
      <w:r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3B6E0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0"/>
        </w:rPr>
        <w:t>, 2022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3B6E0D" w:rsidRPr="00B357F3" w:rsidRDefault="003B6E0D" w:rsidP="003B6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3B6E0D" w:rsidRPr="00B357F3" w:rsidRDefault="003B6E0D" w:rsidP="003B6E0D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3B6E0D" w:rsidRPr="00B357F3" w:rsidRDefault="003B6E0D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3B6E0D" w:rsidRPr="00B357F3" w:rsidRDefault="003B6E0D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annual review of CDA local for investments</w:t>
      </w:r>
      <w:bookmarkStart w:id="0" w:name="_GoBack"/>
      <w:bookmarkEnd w:id="0"/>
    </w:p>
    <w:p w:rsidR="003B6E0D" w:rsidRDefault="003B6E0D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Quarterly Investment Report</w:t>
      </w:r>
    </w:p>
    <w:p w:rsidR="003B6E0D" w:rsidRDefault="003B6E0D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 &amp; Amendments</w:t>
      </w:r>
    </w:p>
    <w:p w:rsidR="003B6E0D" w:rsidRDefault="003B6E0D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EMAT TEKS certification</w:t>
      </w:r>
    </w:p>
    <w:p w:rsidR="008B79D1" w:rsidRDefault="008B79D1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graduation</w:t>
      </w:r>
    </w:p>
    <w:p w:rsidR="003B6E0D" w:rsidRDefault="003B6E0D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Discuss Security </w:t>
      </w:r>
      <w:r>
        <w:rPr>
          <w:rFonts w:ascii="Times New Roman" w:eastAsia="Times New Roman" w:hAnsi="Times New Roman" w:cs="Times New Roman"/>
          <w:sz w:val="28"/>
          <w:szCs w:val="20"/>
        </w:rPr>
        <w:t>for Zephyr ISD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3B6E0D" w:rsidRPr="00B357F3" w:rsidRDefault="003B6E0D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Personnel Matters - Government Code Section 551.074.</w:t>
      </w:r>
    </w:p>
    <w:p w:rsidR="003B6E0D" w:rsidRDefault="003B6E0D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Consider resignations</w:t>
      </w:r>
    </w:p>
    <w:p w:rsidR="003B6E0D" w:rsidRPr="00B357F3" w:rsidRDefault="003B6E0D" w:rsidP="003B6E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teacher contracts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3B6E0D" w:rsidRPr="00B357F3" w:rsidRDefault="003B6E0D" w:rsidP="003B6E0D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FUTURE BUSINESS </w:t>
      </w:r>
    </w:p>
    <w:p w:rsidR="003B6E0D" w:rsidRPr="00B357F3" w:rsidRDefault="003B6E0D" w:rsidP="003B6E0D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3B6E0D" w:rsidRPr="00B357F3" w:rsidRDefault="003B6E0D" w:rsidP="003B6E0D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3B6E0D" w:rsidRPr="00B357F3" w:rsidRDefault="003B6E0D" w:rsidP="003B6E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3B6E0D" w:rsidRPr="00B357F3" w:rsidRDefault="003B6E0D" w:rsidP="003B6E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B357F3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B357F3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B6E0D" w:rsidRPr="00B357F3" w:rsidRDefault="003B6E0D" w:rsidP="003B6E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3B6E0D" w:rsidRPr="00B357F3" w:rsidRDefault="003B6E0D" w:rsidP="003B6E0D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B357F3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3B6E0D" w:rsidRPr="00B357F3" w:rsidRDefault="003B6E0D" w:rsidP="003B6E0D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57F3">
        <w:rPr>
          <w:rFonts w:ascii="Times New Roman" w:eastAsia="Times New Roman" w:hAnsi="Times New Roman" w:cs="Times New Roman"/>
          <w:sz w:val="20"/>
          <w:szCs w:val="20"/>
        </w:rPr>
        <w:t xml:space="preserve">Posted: April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3B6E0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Pr="00B357F3" w:rsidRDefault="003B6E0D" w:rsidP="003B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6E0D" w:rsidRDefault="003B6E0D" w:rsidP="003B6E0D"/>
    <w:p w:rsidR="003B6E0D" w:rsidRDefault="003B6E0D" w:rsidP="003B6E0D"/>
    <w:p w:rsidR="003B6E0D" w:rsidRDefault="003B6E0D" w:rsidP="003B6E0D"/>
    <w:p w:rsidR="003A55B8" w:rsidRDefault="008B79D1"/>
    <w:sectPr w:rsidR="003A55B8" w:rsidSect="00A2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D"/>
    <w:rsid w:val="00343A7E"/>
    <w:rsid w:val="003B6E0D"/>
    <w:rsid w:val="008B79D1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681FADC"/>
  <w15:chartTrackingRefBased/>
  <w15:docId w15:val="{3637CB87-15C6-40D6-913D-BC804617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2022-04-12T12:58:00Z</dcterms:created>
  <dcterms:modified xsi:type="dcterms:W3CDTF">2022-04-12T20:15:00Z</dcterms:modified>
</cp:coreProperties>
</file>