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A" w:rsidRPr="00B45AF3" w:rsidRDefault="005B204A" w:rsidP="005B204A">
      <w:pPr>
        <w:pStyle w:val="Heading1"/>
        <w:rPr>
          <w:sz w:val="28"/>
        </w:rPr>
      </w:pPr>
      <w:r>
        <w:rPr>
          <w:sz w:val="28"/>
        </w:rPr>
        <w:t>Notice of Public Hearing to Discuss</w:t>
      </w:r>
    </w:p>
    <w:p w:rsidR="005B204A" w:rsidRDefault="005B204A" w:rsidP="005B204A">
      <w:pPr>
        <w:jc w:val="center"/>
        <w:rPr>
          <w:b/>
          <w:sz w:val="28"/>
        </w:rPr>
      </w:pPr>
      <w:r>
        <w:rPr>
          <w:b/>
          <w:sz w:val="28"/>
        </w:rPr>
        <w:t>The Zephyr Independent School Districts</w:t>
      </w:r>
    </w:p>
    <w:p w:rsidR="005B204A" w:rsidRDefault="005B204A" w:rsidP="005B204A">
      <w:pPr>
        <w:jc w:val="center"/>
        <w:rPr>
          <w:b/>
          <w:sz w:val="28"/>
        </w:rPr>
      </w:pPr>
      <w:r>
        <w:rPr>
          <w:b/>
          <w:sz w:val="28"/>
        </w:rPr>
        <w:t>2018-2019</w:t>
      </w:r>
      <w:r>
        <w:rPr>
          <w:b/>
          <w:sz w:val="28"/>
        </w:rPr>
        <w:t xml:space="preserve"> Texas Academic Performance Report (TAPR)</w:t>
      </w:r>
    </w:p>
    <w:p w:rsidR="005B204A" w:rsidRDefault="005B204A" w:rsidP="005B204A">
      <w:pPr>
        <w:jc w:val="center"/>
        <w:rPr>
          <w:b/>
          <w:sz w:val="28"/>
        </w:rPr>
      </w:pPr>
      <w:r>
        <w:rPr>
          <w:b/>
          <w:sz w:val="28"/>
        </w:rPr>
        <w:t>February 17</w:t>
      </w:r>
      <w:r w:rsidRPr="005B204A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5B204A" w:rsidRDefault="005B204A" w:rsidP="005B204A">
      <w:pPr>
        <w:jc w:val="center"/>
        <w:rPr>
          <w:b/>
          <w:sz w:val="28"/>
        </w:rPr>
      </w:pPr>
      <w:r>
        <w:rPr>
          <w:b/>
          <w:sz w:val="28"/>
        </w:rPr>
        <w:t>Central Administration Building</w:t>
      </w:r>
    </w:p>
    <w:p w:rsidR="005B204A" w:rsidRPr="00290361" w:rsidRDefault="005B204A" w:rsidP="005B204A">
      <w:pPr>
        <w:jc w:val="center"/>
        <w:rPr>
          <w:b/>
          <w:sz w:val="28"/>
        </w:rPr>
      </w:pPr>
      <w:r>
        <w:rPr>
          <w:b/>
          <w:sz w:val="28"/>
        </w:rPr>
        <w:t>6:</w:t>
      </w:r>
      <w:r>
        <w:rPr>
          <w:b/>
          <w:sz w:val="28"/>
        </w:rPr>
        <w:t>45</w:t>
      </w:r>
      <w:r>
        <w:rPr>
          <w:b/>
          <w:sz w:val="28"/>
        </w:rPr>
        <w:t xml:space="preserve"> P.M.</w:t>
      </w:r>
    </w:p>
    <w:p w:rsidR="005B204A" w:rsidRDefault="005B204A" w:rsidP="005B204A">
      <w:pPr>
        <w:jc w:val="center"/>
        <w:rPr>
          <w:b/>
          <w:sz w:val="32"/>
        </w:rPr>
      </w:pPr>
    </w:p>
    <w:p w:rsidR="005B204A" w:rsidRPr="00B45AF3" w:rsidRDefault="005B204A" w:rsidP="005B204A">
      <w:pPr>
        <w:rPr>
          <w:b/>
        </w:rPr>
      </w:pPr>
      <w:r w:rsidRPr="00B45AF3">
        <w:rPr>
          <w:b/>
        </w:rPr>
        <w:t>AT THIS MEETING THE BOARD OF TRUSTEES AMY DELIBERATE ON AND TAKE ANY ACTION DEEMED APPROPRIATE BY THE BOARD OF TRUSTEES ON THE FOLLOWING SUBJECTS:</w:t>
      </w:r>
    </w:p>
    <w:p w:rsidR="005B204A" w:rsidRDefault="005B204A" w:rsidP="005B204A">
      <w:pPr>
        <w:rPr>
          <w:sz w:val="28"/>
        </w:rPr>
      </w:pPr>
    </w:p>
    <w:p w:rsidR="005B204A" w:rsidRDefault="005B204A" w:rsidP="005B20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5B204A" w:rsidRDefault="005B204A" w:rsidP="005B204A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  <w:r>
        <w:rPr>
          <w:sz w:val="28"/>
        </w:rPr>
        <w:t xml:space="preserve"> &amp; Declare Quorum</w:t>
      </w:r>
    </w:p>
    <w:p w:rsidR="005B204A" w:rsidRDefault="005B204A" w:rsidP="005B204A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Public Hearing on the Zephyr Independent School District’s TAPR</w:t>
      </w:r>
    </w:p>
    <w:p w:rsidR="005B204A" w:rsidRDefault="005B204A" w:rsidP="005B204A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Questions and Answers</w:t>
      </w:r>
    </w:p>
    <w:p w:rsidR="005B204A" w:rsidRDefault="005B204A" w:rsidP="005B204A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</w:t>
      </w:r>
    </w:p>
    <w:p w:rsidR="005B204A" w:rsidRDefault="005B204A" w:rsidP="005B204A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5B204A" w:rsidRDefault="005B204A" w:rsidP="005B204A">
      <w:pPr>
        <w:pStyle w:val="Heading3"/>
      </w:pPr>
      <w:r>
        <w:t xml:space="preserve">If, during the course of the meeting, discussion of any item on the agenda that should be </w:t>
      </w:r>
    </w:p>
    <w:p w:rsidR="005B204A" w:rsidRDefault="005B204A" w:rsidP="005B204A">
      <w:pPr>
        <w:pStyle w:val="Heading3"/>
      </w:pPr>
      <w:r>
        <w:t>held in a closed meeting, the board will conduct a closed meeting in accordance with the</w:t>
      </w:r>
    </w:p>
    <w:p w:rsidR="005B204A" w:rsidRDefault="005B204A" w:rsidP="005B204A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5B204A" w:rsidRDefault="005B204A" w:rsidP="005B204A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5B204A" w:rsidRDefault="005B204A" w:rsidP="005B204A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5B204A" w:rsidRDefault="005B204A" w:rsidP="005B204A">
      <w:pPr>
        <w:rPr>
          <w:sz w:val="24"/>
        </w:rPr>
      </w:pPr>
      <w:r>
        <w:rPr>
          <w:sz w:val="24"/>
        </w:rPr>
        <w:t>decisions will be taken in the open meeting.</w:t>
      </w:r>
    </w:p>
    <w:p w:rsidR="005B204A" w:rsidRDefault="005B204A" w:rsidP="005B204A">
      <w:pPr>
        <w:rPr>
          <w:sz w:val="24"/>
        </w:rPr>
      </w:pPr>
    </w:p>
    <w:p w:rsidR="005B204A" w:rsidRDefault="005B204A" w:rsidP="005B204A">
      <w:pPr>
        <w:pStyle w:val="Heading2"/>
      </w:pPr>
      <w:r>
        <w:t>This Notice was posted in compliance with the Texas Open Meetings Act at</w:t>
      </w:r>
    </w:p>
    <w:p w:rsidR="005B204A" w:rsidRDefault="005B204A" w:rsidP="005B204A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____</w:t>
      </w:r>
      <w:r>
        <w:rPr>
          <w:sz w:val="28"/>
        </w:rPr>
        <w:t>___</w:t>
      </w:r>
      <w:proofErr w:type="spellStart"/>
      <w:r>
        <w:rPr>
          <w:sz w:val="28"/>
        </w:rPr>
        <w:t>P.M._</w:t>
      </w:r>
      <w:r>
        <w:rPr>
          <w:sz w:val="28"/>
        </w:rPr>
        <w:t>_________________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5B204A" w:rsidRPr="00B45AF3" w:rsidRDefault="005B204A" w:rsidP="005B204A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5B204A" w:rsidRDefault="005B204A" w:rsidP="005B204A"/>
    <w:p w:rsidR="005B204A" w:rsidRDefault="005B204A" w:rsidP="005B204A"/>
    <w:p w:rsidR="005B204A" w:rsidRDefault="005B204A" w:rsidP="005B204A"/>
    <w:p w:rsidR="005B204A" w:rsidRDefault="005B204A" w:rsidP="005B204A"/>
    <w:p w:rsidR="005B204A" w:rsidRDefault="005B204A" w:rsidP="005B204A">
      <w:r>
        <w:t xml:space="preserve">Posted: </w:t>
      </w:r>
      <w:r>
        <w:t>February 14</w:t>
      </w:r>
      <w:r w:rsidRPr="005B204A">
        <w:rPr>
          <w:vertAlign w:val="superscript"/>
        </w:rPr>
        <w:t>th</w:t>
      </w:r>
      <w:r>
        <w:t>, 2020</w:t>
      </w:r>
      <w:bookmarkStart w:id="0" w:name="_GoBack"/>
      <w:bookmarkEnd w:id="0"/>
    </w:p>
    <w:p w:rsidR="005B204A" w:rsidRDefault="005B204A" w:rsidP="005B204A"/>
    <w:p w:rsidR="008E2CCD" w:rsidRDefault="008E2CCD"/>
    <w:sectPr w:rsidR="008E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A"/>
    <w:rsid w:val="005B204A"/>
    <w:rsid w:val="008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FE38C5"/>
  <w15:chartTrackingRefBased/>
  <w15:docId w15:val="{4DEBB704-956F-4E25-A063-540FE9D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204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B204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B204A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04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B204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B20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2020-02-12T19:27:00Z</dcterms:created>
  <dcterms:modified xsi:type="dcterms:W3CDTF">2020-02-12T19:29:00Z</dcterms:modified>
</cp:coreProperties>
</file>